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E25D46" w:rsidRPr="009F740B" w:rsidTr="00E25D46">
        <w:tc>
          <w:tcPr>
            <w:tcW w:w="3794" w:type="dxa"/>
          </w:tcPr>
          <w:p w:rsidR="00E25D46" w:rsidRDefault="00E25D46" w:rsidP="00E25D46">
            <w:pPr>
              <w:jc w:val="center"/>
            </w:pPr>
            <w:r w:rsidRPr="009F740B">
              <w:t xml:space="preserve">СОВЕТ  ЧУТЕЕВСКОГО СЕЛЬСКОГО  ПОСЕЛЕНИЯ КАЙБИЦКОГО МУНИЦИПАЛЬНОГО  </w:t>
            </w:r>
          </w:p>
          <w:p w:rsidR="00E25D46" w:rsidRPr="009F740B" w:rsidRDefault="00E25D46" w:rsidP="00E25D46">
            <w:pPr>
              <w:jc w:val="center"/>
            </w:pPr>
            <w:r w:rsidRPr="009F740B">
              <w:t>РАЙОНА  РЕСПУБЛИКИ ТАТАРСТАН</w:t>
            </w:r>
          </w:p>
        </w:tc>
        <w:tc>
          <w:tcPr>
            <w:tcW w:w="1984" w:type="dxa"/>
          </w:tcPr>
          <w:p w:rsidR="00E25D46" w:rsidRPr="009F740B" w:rsidRDefault="00E25D46" w:rsidP="00E25D46">
            <w:pPr>
              <w:jc w:val="center"/>
            </w:pPr>
          </w:p>
        </w:tc>
        <w:tc>
          <w:tcPr>
            <w:tcW w:w="3793" w:type="dxa"/>
          </w:tcPr>
          <w:p w:rsidR="00E25D46" w:rsidRDefault="00E25D46" w:rsidP="00E25D46">
            <w:pPr>
              <w:jc w:val="center"/>
            </w:pPr>
            <w:r w:rsidRPr="009F740B">
              <w:t xml:space="preserve">ТАТАРСТАН </w:t>
            </w:r>
          </w:p>
          <w:p w:rsidR="00E25D46" w:rsidRDefault="00E25D46" w:rsidP="00E25D46">
            <w:pPr>
              <w:spacing w:line="360" w:lineRule="auto"/>
              <w:jc w:val="center"/>
            </w:pPr>
            <w:r w:rsidRPr="009F740B">
              <w:t xml:space="preserve"> РЕСПУБЛИКАСЫ </w:t>
            </w:r>
          </w:p>
          <w:p w:rsidR="00E25D46" w:rsidRPr="009F740B" w:rsidRDefault="00E25D46" w:rsidP="00E25D46">
            <w:pPr>
              <w:jc w:val="center"/>
            </w:pPr>
            <w:r w:rsidRPr="009F740B">
              <w:t xml:space="preserve"> КАЙБЫЧ                       МУНИЦИПАЛЬ  РАЙОНЫ </w:t>
            </w:r>
            <w:r w:rsidRPr="009F740B">
              <w:rPr>
                <w:lang w:val="tt-RU"/>
              </w:rPr>
              <w:t xml:space="preserve"> Ч</w:t>
            </w:r>
            <w:r w:rsidRPr="009F740B">
              <w:t>УТИ</w:t>
            </w:r>
            <w:r w:rsidRPr="009F740B">
              <w:rPr>
                <w:lang w:val="tt-RU"/>
              </w:rPr>
              <w:t xml:space="preserve">  АВЫЛ ҖИРЛЕГЕ  СОВЕТЫ</w:t>
            </w:r>
          </w:p>
        </w:tc>
      </w:tr>
    </w:tbl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Pr="00E25D46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/>
          <w:bCs/>
          <w:color w:val="000000"/>
          <w:spacing w:val="4"/>
          <w:sz w:val="28"/>
          <w:szCs w:val="28"/>
        </w:rPr>
      </w:pPr>
      <w:r w:rsidRPr="00E25D46">
        <w:rPr>
          <w:b/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D970E0" w:rsidRDefault="00E25D46" w:rsidP="00E25D46">
      <w:pPr>
        <w:autoSpaceDE w:val="0"/>
        <w:autoSpaceDN w:val="0"/>
        <w:adjustRightInd w:val="0"/>
      </w:pPr>
      <w:r>
        <w:t xml:space="preserve">         1</w:t>
      </w:r>
      <w:r w:rsidR="00D970E0">
        <w:t>8</w:t>
      </w:r>
      <w:r w:rsidR="009F6CCB" w:rsidRPr="00D970E0">
        <w:t xml:space="preserve"> апреля</w:t>
      </w:r>
      <w:r w:rsidR="00137C43" w:rsidRPr="00D970E0">
        <w:t xml:space="preserve"> 2016</w:t>
      </w:r>
      <w:r w:rsidR="00D970E0">
        <w:t xml:space="preserve"> </w:t>
      </w:r>
      <w:r>
        <w:t>г.</w:t>
      </w:r>
      <w:r w:rsidR="00D970E0">
        <w:t xml:space="preserve">                            </w:t>
      </w:r>
      <w:r w:rsidR="008D7A68">
        <w:t xml:space="preserve"> </w:t>
      </w:r>
      <w:r w:rsidR="00D970E0">
        <w:t xml:space="preserve">  </w:t>
      </w:r>
      <w:proofErr w:type="spellStart"/>
      <w:r w:rsidR="008D7A68">
        <w:t>с</w:t>
      </w:r>
      <w:proofErr w:type="gramStart"/>
      <w:r w:rsidR="008D7A68">
        <w:t>.Ч</w:t>
      </w:r>
      <w:proofErr w:type="gramEnd"/>
      <w:r w:rsidR="008D7A68">
        <w:t>утеево</w:t>
      </w:r>
      <w:proofErr w:type="spellEnd"/>
      <w:r w:rsidR="008D7A68">
        <w:t xml:space="preserve">  </w:t>
      </w:r>
      <w:r>
        <w:t xml:space="preserve">                                </w:t>
      </w:r>
      <w:r w:rsidR="00137C43" w:rsidRPr="00D970E0">
        <w:t>№</w:t>
      </w:r>
      <w:r>
        <w:t xml:space="preserve"> 12</w:t>
      </w:r>
    </w:p>
    <w:p w:rsidR="004770EE" w:rsidRPr="00D970E0" w:rsidRDefault="004770EE" w:rsidP="00D970E0">
      <w:pPr>
        <w:autoSpaceDE w:val="0"/>
        <w:autoSpaceDN w:val="0"/>
        <w:adjustRightInd w:val="0"/>
        <w:jc w:val="center"/>
      </w:pP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  <w:r w:rsidR="00E25D46">
        <w:rPr>
          <w:b/>
          <w:sz w:val="28"/>
          <w:szCs w:val="28"/>
        </w:rPr>
        <w:t xml:space="preserve"> </w:t>
      </w:r>
      <w:proofErr w:type="spellStart"/>
      <w:r w:rsidR="00E25D46">
        <w:rPr>
          <w:b/>
          <w:sz w:val="28"/>
          <w:szCs w:val="28"/>
        </w:rPr>
        <w:t>Чутеевского</w:t>
      </w:r>
      <w:proofErr w:type="spellEnd"/>
      <w:r w:rsidR="00214AFF">
        <w:rPr>
          <w:b/>
          <w:sz w:val="28"/>
          <w:szCs w:val="28"/>
        </w:rPr>
        <w:t xml:space="preserve"> сельского поселения</w:t>
      </w: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 за 1 квартал 2016 года</w:t>
      </w:r>
    </w:p>
    <w:p w:rsidR="001A7B84" w:rsidRDefault="001A7B84" w:rsidP="001A7B84">
      <w:pPr>
        <w:ind w:firstLine="539"/>
        <w:rPr>
          <w:sz w:val="28"/>
          <w:szCs w:val="28"/>
        </w:rPr>
      </w:pPr>
    </w:p>
    <w:p w:rsidR="001A7B84" w:rsidRPr="006D6B64" w:rsidRDefault="001A7B84" w:rsidP="001A7B84">
      <w:pPr>
        <w:ind w:firstLine="539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 и Уставом</w:t>
      </w:r>
      <w:r w:rsidR="00E25D46">
        <w:rPr>
          <w:sz w:val="28"/>
          <w:szCs w:val="28"/>
        </w:rPr>
        <w:t xml:space="preserve"> </w:t>
      </w:r>
      <w:proofErr w:type="spellStart"/>
      <w:r w:rsidR="00E25D46">
        <w:rPr>
          <w:sz w:val="28"/>
          <w:szCs w:val="28"/>
        </w:rPr>
        <w:t>Чутеевского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 w:rsidR="00E25D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 </w:t>
      </w:r>
      <w:r w:rsidRPr="009A5A4D">
        <w:rPr>
          <w:sz w:val="28"/>
          <w:szCs w:val="28"/>
        </w:rPr>
        <w:t xml:space="preserve">Совет </w:t>
      </w:r>
      <w:proofErr w:type="spellStart"/>
      <w:r w:rsidR="00E25D46">
        <w:rPr>
          <w:sz w:val="28"/>
          <w:szCs w:val="28"/>
        </w:rPr>
        <w:t>Чутеевского</w:t>
      </w:r>
      <w:proofErr w:type="spellEnd"/>
      <w:r w:rsidR="00D970E0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Pr="006D6B6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6D6B64">
        <w:rPr>
          <w:b/>
          <w:sz w:val="28"/>
          <w:szCs w:val="28"/>
        </w:rPr>
        <w:t>: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="006E5B4C">
        <w:rPr>
          <w:sz w:val="28"/>
          <w:szCs w:val="28"/>
        </w:rPr>
        <w:t>главного специалиста</w:t>
      </w:r>
      <w:r w:rsidR="00875B13">
        <w:rPr>
          <w:sz w:val="28"/>
          <w:szCs w:val="28"/>
        </w:rPr>
        <w:t xml:space="preserve"> исполнительного комитета </w:t>
      </w:r>
      <w:proofErr w:type="spellStart"/>
      <w:r w:rsidR="00E25D46">
        <w:rPr>
          <w:sz w:val="28"/>
          <w:szCs w:val="28"/>
        </w:rPr>
        <w:t>Вахитовой</w:t>
      </w:r>
      <w:proofErr w:type="spellEnd"/>
      <w:r w:rsidR="00E25D46">
        <w:rPr>
          <w:sz w:val="28"/>
          <w:szCs w:val="28"/>
        </w:rPr>
        <w:t xml:space="preserve"> А.Т.</w:t>
      </w:r>
      <w:r>
        <w:rPr>
          <w:sz w:val="28"/>
          <w:szCs w:val="28"/>
        </w:rPr>
        <w:t xml:space="preserve"> «Об исполнении бюджета </w:t>
      </w:r>
      <w:proofErr w:type="spellStart"/>
      <w:r w:rsidR="00E25D46">
        <w:rPr>
          <w:sz w:val="28"/>
          <w:szCs w:val="28"/>
        </w:rPr>
        <w:t>Чутеевского</w:t>
      </w:r>
      <w:proofErr w:type="spellEnd"/>
      <w:r w:rsidR="00214AF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за 1 квартал 2016 года».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F2653">
        <w:rPr>
          <w:sz w:val="28"/>
          <w:szCs w:val="28"/>
        </w:rPr>
        <w:t>Утвердить отчет об исполнении бюджета</w:t>
      </w:r>
      <w:r w:rsidR="00E25D46">
        <w:rPr>
          <w:sz w:val="28"/>
          <w:szCs w:val="28"/>
        </w:rPr>
        <w:t xml:space="preserve"> </w:t>
      </w:r>
      <w:proofErr w:type="spellStart"/>
      <w:r w:rsidR="00E25D46">
        <w:rPr>
          <w:sz w:val="28"/>
          <w:szCs w:val="28"/>
        </w:rPr>
        <w:t>Чутеевского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 w:rsidR="00E25D46">
        <w:rPr>
          <w:sz w:val="28"/>
          <w:szCs w:val="28"/>
        </w:rPr>
        <w:t xml:space="preserve"> </w:t>
      </w:r>
      <w:proofErr w:type="spellStart"/>
      <w:r w:rsidRPr="009F2653">
        <w:rPr>
          <w:sz w:val="28"/>
          <w:szCs w:val="28"/>
        </w:rPr>
        <w:t>Кайбицкого</w:t>
      </w:r>
      <w:proofErr w:type="spellEnd"/>
      <w:r w:rsidRPr="009F2653"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</w:t>
      </w:r>
      <w:r w:rsidRPr="009F2653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2016</w:t>
      </w:r>
      <w:r w:rsidRPr="009F2653">
        <w:rPr>
          <w:sz w:val="28"/>
          <w:szCs w:val="28"/>
        </w:rPr>
        <w:t xml:space="preserve"> года по доходам в сумме </w:t>
      </w:r>
      <w:r w:rsidR="001014A4">
        <w:rPr>
          <w:sz w:val="28"/>
          <w:szCs w:val="28"/>
        </w:rPr>
        <w:t>585250,75</w:t>
      </w:r>
      <w:r w:rsidRPr="009F2653">
        <w:rPr>
          <w:sz w:val="28"/>
          <w:szCs w:val="28"/>
        </w:rPr>
        <w:t xml:space="preserve">рублей, по расходам в сумме </w:t>
      </w:r>
      <w:r w:rsidR="001014A4">
        <w:rPr>
          <w:sz w:val="28"/>
          <w:szCs w:val="28"/>
        </w:rPr>
        <w:t>251572,82</w:t>
      </w:r>
      <w:r w:rsidRPr="009F2653">
        <w:rPr>
          <w:sz w:val="28"/>
          <w:szCs w:val="28"/>
        </w:rPr>
        <w:t>рублей</w:t>
      </w:r>
      <w:r w:rsidR="001D70C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превышением доходов над расходами (профицитом бюджета) в сумме </w:t>
      </w:r>
      <w:r w:rsidR="001014A4">
        <w:rPr>
          <w:iCs/>
          <w:sz w:val="28"/>
          <w:szCs w:val="28"/>
        </w:rPr>
        <w:t>-</w:t>
      </w:r>
      <w:r w:rsidR="00795B03">
        <w:rPr>
          <w:iCs/>
          <w:sz w:val="28"/>
          <w:szCs w:val="28"/>
        </w:rPr>
        <w:t>333677,93</w:t>
      </w:r>
      <w:r>
        <w:rPr>
          <w:iCs/>
          <w:sz w:val="28"/>
          <w:szCs w:val="28"/>
        </w:rPr>
        <w:t xml:space="preserve">рублей </w:t>
      </w:r>
      <w:r w:rsidRPr="009F2653">
        <w:rPr>
          <w:sz w:val="28"/>
          <w:szCs w:val="28"/>
        </w:rPr>
        <w:t>согласно приложениям.</w:t>
      </w:r>
    </w:p>
    <w:p w:rsidR="001A7B84" w:rsidRPr="00FD4D98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E25D46">
        <w:rPr>
          <w:sz w:val="28"/>
          <w:szCs w:val="28"/>
        </w:rPr>
        <w:t>Чутеевского</w:t>
      </w:r>
      <w:proofErr w:type="spellEnd"/>
      <w:r w:rsidR="006E5B4C">
        <w:rPr>
          <w:sz w:val="28"/>
          <w:szCs w:val="28"/>
        </w:rPr>
        <w:t xml:space="preserve"> сельского пос</w:t>
      </w:r>
      <w:r w:rsidR="00875B13">
        <w:rPr>
          <w:sz w:val="28"/>
          <w:szCs w:val="28"/>
        </w:rPr>
        <w:t xml:space="preserve">еления </w:t>
      </w:r>
      <w:proofErr w:type="spellStart"/>
      <w:r w:rsidR="00875B13">
        <w:rPr>
          <w:sz w:val="28"/>
          <w:szCs w:val="28"/>
        </w:rPr>
        <w:t>Кайбицкого</w:t>
      </w:r>
      <w:proofErr w:type="spellEnd"/>
      <w:r w:rsidR="00875B13">
        <w:rPr>
          <w:sz w:val="28"/>
          <w:szCs w:val="28"/>
        </w:rPr>
        <w:t xml:space="preserve"> муниципального района Республики Татарстан.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="006E5B4C">
        <w:rPr>
          <w:sz w:val="28"/>
          <w:szCs w:val="28"/>
        </w:rPr>
        <w:t>оставляю за собой.</w:t>
      </w:r>
    </w:p>
    <w:p w:rsidR="009F6CCB" w:rsidRPr="00EE32D1" w:rsidRDefault="009F6CCB" w:rsidP="001A7B84">
      <w:pPr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Глава</w:t>
      </w:r>
      <w:r w:rsidR="00E25D46">
        <w:rPr>
          <w:rStyle w:val="FontStyle26"/>
        </w:rPr>
        <w:t xml:space="preserve">  </w:t>
      </w:r>
      <w:proofErr w:type="spellStart"/>
      <w:r w:rsidR="00E25D46">
        <w:rPr>
          <w:rStyle w:val="FontStyle26"/>
        </w:rPr>
        <w:t>Чутеевского</w:t>
      </w:r>
      <w:proofErr w:type="spellEnd"/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875B13" w:rsidP="00B50B22">
      <w:pPr>
        <w:rPr>
          <w:b/>
          <w:sz w:val="28"/>
          <w:szCs w:val="28"/>
        </w:rPr>
      </w:pPr>
      <w:r>
        <w:rPr>
          <w:rStyle w:val="FontStyle26"/>
        </w:rPr>
        <w:t xml:space="preserve">Республики Татарстан   </w:t>
      </w:r>
      <w:r w:rsidR="00E25D46">
        <w:rPr>
          <w:rStyle w:val="FontStyle26"/>
        </w:rPr>
        <w:t xml:space="preserve">                                                 </w:t>
      </w:r>
      <w:r>
        <w:rPr>
          <w:rStyle w:val="FontStyle26"/>
        </w:rPr>
        <w:t xml:space="preserve">  </w:t>
      </w:r>
      <w:r w:rsidR="00E25D46">
        <w:rPr>
          <w:rStyle w:val="FontStyle26"/>
        </w:rPr>
        <w:t xml:space="preserve"> А.Т.Козлов</w:t>
      </w: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972"/>
        <w:gridCol w:w="1874"/>
      </w:tblGrid>
      <w:tr w:rsidR="00975938" w:rsidRPr="00BA56E0" w:rsidTr="00E25D46">
        <w:trPr>
          <w:trHeight w:val="255"/>
        </w:trPr>
        <w:tc>
          <w:tcPr>
            <w:tcW w:w="1972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25D46">
        <w:trPr>
          <w:trHeight w:val="255"/>
        </w:trPr>
        <w:tc>
          <w:tcPr>
            <w:tcW w:w="1972" w:type="dxa"/>
          </w:tcPr>
          <w:p w:rsidR="00975938" w:rsidRPr="00BA56E0" w:rsidRDefault="00E25D46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 </w:t>
            </w:r>
            <w:r w:rsidR="00975938" w:rsidRPr="00BA56E0">
              <w:rPr>
                <w:rFonts w:ascii="Tahoma" w:hAnsi="Tahoma" w:cs="Tahoma"/>
                <w:sz w:val="16"/>
                <w:szCs w:val="16"/>
              </w:rPr>
              <w:t>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 w:rsidR="00975938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25D46">
        <w:trPr>
          <w:trHeight w:val="255"/>
        </w:trPr>
        <w:tc>
          <w:tcPr>
            <w:tcW w:w="3846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BA56E0" w:rsidTr="00E25D46">
        <w:trPr>
          <w:trHeight w:val="255"/>
        </w:trPr>
        <w:tc>
          <w:tcPr>
            <w:tcW w:w="3846" w:type="dxa"/>
            <w:gridSpan w:val="2"/>
          </w:tcPr>
          <w:p w:rsidR="00975938" w:rsidRPr="00BA56E0" w:rsidRDefault="00975938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E25D46">
              <w:rPr>
                <w:rFonts w:ascii="Tahoma" w:hAnsi="Tahoma" w:cs="Tahoma"/>
                <w:sz w:val="16"/>
                <w:szCs w:val="16"/>
              </w:rPr>
              <w:t xml:space="preserve"> 1</w:t>
            </w:r>
            <w:r w:rsidR="00875B13">
              <w:rPr>
                <w:rFonts w:ascii="Tahoma" w:hAnsi="Tahoma" w:cs="Tahoma"/>
                <w:sz w:val="16"/>
                <w:szCs w:val="16"/>
              </w:rPr>
              <w:t>8</w:t>
            </w:r>
            <w:r w:rsidR="00F759E9">
              <w:rPr>
                <w:rFonts w:ascii="Tahoma" w:hAnsi="Tahoma" w:cs="Tahoma"/>
                <w:sz w:val="16"/>
                <w:szCs w:val="16"/>
              </w:rPr>
              <w:t xml:space="preserve"> 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E25D46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</w:tbl>
    <w:p w:rsidR="00975938" w:rsidRDefault="00975938" w:rsidP="00975938">
      <w:pPr>
        <w:pStyle w:val="ConsPlusTitle"/>
        <w:jc w:val="center"/>
      </w:pPr>
    </w:p>
    <w:p w:rsidR="00975938" w:rsidRPr="00BA56E0" w:rsidRDefault="00975938" w:rsidP="00975938">
      <w:pPr>
        <w:pStyle w:val="ConsPlusTitle"/>
        <w:jc w:val="center"/>
      </w:pP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25D46">
        <w:rPr>
          <w:rFonts w:ascii="Times New Roman" w:hAnsi="Times New Roman" w:cs="Times New Roman"/>
          <w:sz w:val="24"/>
          <w:szCs w:val="24"/>
        </w:rPr>
        <w:t>ЧУТЕЕВСКОГО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875B13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A7B84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75938">
        <w:rPr>
          <w:rFonts w:ascii="Times New Roman" w:hAnsi="Times New Roman" w:cs="Times New Roman"/>
          <w:sz w:val="24"/>
          <w:szCs w:val="24"/>
        </w:rPr>
        <w:t>201</w:t>
      </w:r>
      <w:r w:rsidR="001A7B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46D71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585250,75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795B0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394140,75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795B0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28362,08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E21F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28362,08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28311,84</w:t>
            </w:r>
          </w:p>
        </w:tc>
      </w:tr>
      <w:tr w:rsidR="00975938" w:rsidRPr="000A3B74" w:rsidTr="00AF6C99">
        <w:trPr>
          <w:trHeight w:val="7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50,24</w:t>
            </w:r>
          </w:p>
        </w:tc>
      </w:tr>
      <w:tr w:rsidR="00AF6C99" w:rsidRPr="000A3B74" w:rsidTr="00AF6C99">
        <w:trPr>
          <w:trHeight w:val="23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Pr="00421072" w:rsidRDefault="00AF6C99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C99" w:rsidRPr="00421072" w:rsidRDefault="00AF6C9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8474,00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795B0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12500,33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-1852,50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-1852,50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14352,83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000 106 0603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000 106 0604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75938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75938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75938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1599,36</w:t>
            </w:r>
          </w:p>
        </w:tc>
      </w:tr>
      <w:tr w:rsidR="001A7B84" w:rsidRPr="000A3B74" w:rsidTr="001A7B84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795B03">
            <w:r>
              <w:rPr>
                <w:sz w:val="20"/>
              </w:rPr>
              <w:t>1599,36</w:t>
            </w:r>
          </w:p>
        </w:tc>
      </w:tr>
      <w:tr w:rsidR="001A7B84" w:rsidRPr="000A3B74" w:rsidTr="001A7B84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795B03">
            <w:r>
              <w:rPr>
                <w:sz w:val="20"/>
              </w:rPr>
              <w:t>1599,36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795B0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1599,36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57204,98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 </w:t>
            </w:r>
            <w:r w:rsidR="001C6425">
              <w:rPr>
                <w:sz w:val="20"/>
              </w:rPr>
              <w:t>57204,98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 </w:t>
            </w:r>
            <w:r w:rsidR="001C6425">
              <w:rPr>
                <w:sz w:val="20"/>
              </w:rPr>
              <w:t>57204,98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01EA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01EA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="00975938"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285000,00</w:t>
            </w:r>
          </w:p>
        </w:tc>
      </w:tr>
      <w:tr w:rsidR="00151CDD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1C6425" w:rsidP="00AF6C99">
            <w:r>
              <w:rPr>
                <w:sz w:val="20"/>
              </w:rPr>
              <w:t>285000,00</w:t>
            </w:r>
          </w:p>
        </w:tc>
      </w:tr>
      <w:tr w:rsidR="00151CDD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</w:t>
            </w:r>
            <w:r w:rsidR="001C6425">
              <w:rPr>
                <w:sz w:val="20"/>
              </w:rPr>
              <w:t>285000,00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C6425" w:rsidP="001C6425">
            <w:pPr>
              <w:ind w:right="-59"/>
              <w:rPr>
                <w:sz w:val="20"/>
              </w:rPr>
            </w:pPr>
            <w:r>
              <w:rPr>
                <w:sz w:val="20"/>
              </w:rPr>
              <w:t>191110,00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191110,00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128710,00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128710,00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128710,00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355CFA">
            <w:pPr>
              <w:jc w:val="center"/>
              <w:rPr>
                <w:sz w:val="20"/>
              </w:rPr>
            </w:pP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C6425" w:rsidP="0031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5F4302">
        <w:trPr>
          <w:trHeight w:val="9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4302" w:rsidRPr="000A3B74" w:rsidTr="00E66479">
        <w:trPr>
          <w:trHeight w:val="26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5F430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302" w:rsidRDefault="005F4302" w:rsidP="005F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tbl>
      <w:tblPr>
        <w:tblW w:w="13939" w:type="dxa"/>
        <w:tblInd w:w="-554" w:type="dxa"/>
        <w:tblLook w:val="04A0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834"/>
        <w:gridCol w:w="602"/>
        <w:gridCol w:w="274"/>
        <w:gridCol w:w="440"/>
        <w:gridCol w:w="74"/>
        <w:gridCol w:w="183"/>
        <w:gridCol w:w="286"/>
        <w:gridCol w:w="54"/>
        <w:gridCol w:w="953"/>
        <w:gridCol w:w="99"/>
        <w:gridCol w:w="224"/>
        <w:gridCol w:w="116"/>
        <w:gridCol w:w="2423"/>
      </w:tblGrid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E25D46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="00975938" w:rsidRPr="00BA56E0">
              <w:rPr>
                <w:rFonts w:ascii="Tahoma" w:hAnsi="Tahoma" w:cs="Tahoma"/>
                <w:sz w:val="16"/>
                <w:szCs w:val="16"/>
              </w:rPr>
              <w:t xml:space="preserve">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 w:rsidR="00975938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0A3B74" w:rsidTr="00E66479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975938" w:rsidRPr="00BA56E0" w:rsidRDefault="00975938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E25D46">
              <w:rPr>
                <w:rFonts w:ascii="Tahoma" w:hAnsi="Tahoma" w:cs="Tahoma"/>
                <w:sz w:val="16"/>
                <w:szCs w:val="16"/>
              </w:rPr>
              <w:t xml:space="preserve"> 1</w:t>
            </w:r>
            <w:r w:rsidR="00875B13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25D4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975938" w:rsidRPr="00BA56E0" w:rsidTr="003033ED">
        <w:trPr>
          <w:gridBefore w:val="1"/>
          <w:gridAfter w:val="6"/>
          <w:wBefore w:w="240" w:type="dxa"/>
          <w:wAfter w:w="3869" w:type="dxa"/>
          <w:trHeight w:val="191"/>
        </w:trPr>
        <w:tc>
          <w:tcPr>
            <w:tcW w:w="9830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E25D46">
              <w:rPr>
                <w:rFonts w:ascii="Times New Roman" w:hAnsi="Times New Roman" w:cs="Times New Roman"/>
                <w:sz w:val="22"/>
                <w:szCs w:val="22"/>
              </w:rPr>
              <w:t xml:space="preserve"> ЧУТЕЕВСКОГО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75B13">
              <w:rPr>
                <w:rFonts w:ascii="Times New Roman" w:hAnsi="Times New Roman"/>
                <w:b/>
              </w:rPr>
              <w:t>, За</w:t>
            </w:r>
            <w:proofErr w:type="gramStart"/>
            <w:r w:rsidR="00151CDD">
              <w:rPr>
                <w:rFonts w:ascii="Times New Roman" w:hAnsi="Times New Roman"/>
                <w:b/>
              </w:rPr>
              <w:t>1</w:t>
            </w:r>
            <w:proofErr w:type="gramEnd"/>
            <w:r w:rsidR="00151CDD">
              <w:rPr>
                <w:rFonts w:ascii="Times New Roman" w:hAnsi="Times New Roman"/>
                <w:b/>
              </w:rPr>
              <w:t xml:space="preserve"> квартал 2016 </w:t>
            </w:r>
            <w:r w:rsidR="00875B13">
              <w:rPr>
                <w:rFonts w:ascii="Times New Roman" w:hAnsi="Times New Roman"/>
                <w:b/>
              </w:rPr>
              <w:t>года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3033ED">
        <w:trPr>
          <w:gridAfter w:val="7"/>
          <w:wAfter w:w="4155" w:type="dxa"/>
          <w:trHeight w:val="255"/>
        </w:trPr>
        <w:tc>
          <w:tcPr>
            <w:tcW w:w="9784" w:type="dxa"/>
            <w:gridSpan w:val="15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3033ED">
        <w:tblPrEx>
          <w:tblLook w:val="0000"/>
        </w:tblPrEx>
        <w:trPr>
          <w:gridAfter w:val="3"/>
          <w:wAfter w:w="2763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46D7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251572,82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F759E9" w:rsidTr="003033ED">
        <w:tblPrEx>
          <w:tblLook w:val="0000"/>
        </w:tblPrEx>
        <w:trPr>
          <w:gridAfter w:val="3"/>
          <w:wAfter w:w="2763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F4302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151CDD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1C6425" w:rsidP="001C6425">
            <w:pPr>
              <w:jc w:val="center"/>
            </w:pPr>
            <w: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6753DA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1C6425" w:rsidP="00E66479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1C6425" w:rsidP="00E66479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DA" w:rsidRPr="005F4302" w:rsidRDefault="001C6425" w:rsidP="001C6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Pr="005F4302" w:rsidRDefault="001C6425" w:rsidP="005F4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75938" w:rsidRPr="005F4302" w:rsidRDefault="00975938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Pr="005F4302" w:rsidRDefault="001C6425" w:rsidP="005F4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75938" w:rsidRPr="005F4302" w:rsidRDefault="00975938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CC26D3" w:rsidP="005F4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29295,2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C6425" w:rsidP="0069768C">
            <w:pPr>
              <w:rPr>
                <w:sz w:val="20"/>
              </w:rPr>
            </w:pPr>
            <w:r>
              <w:rPr>
                <w:sz w:val="20"/>
              </w:rPr>
              <w:t xml:space="preserve">             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46D7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75137,00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946D71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46D71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69768C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68C" w:rsidRPr="00E41F01" w:rsidRDefault="0069768C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AF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AF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AF6C9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481D7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46D7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9689,83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CC26D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62350,79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946D71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946D71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="00975938"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46D71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46D71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  <w:r w:rsidR="006E5B4C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46D71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46D7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946D7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6E5B4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946D7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</w:p>
        </w:tc>
      </w:tr>
      <w:tr w:rsidR="00F23945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945" w:rsidRPr="004E1ECC" w:rsidRDefault="00F23945" w:rsidP="00E66479">
            <w:pPr>
              <w:ind w:left="-9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68022,00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Pr="00BA56E0" w:rsidRDefault="00E25D46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 </w:t>
            </w:r>
            <w:r w:rsidR="00C67612" w:rsidRPr="00BA56E0">
              <w:rPr>
                <w:rFonts w:ascii="Tahoma" w:hAnsi="Tahoma" w:cs="Tahoma"/>
                <w:sz w:val="16"/>
                <w:szCs w:val="16"/>
              </w:rPr>
              <w:t>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 w:rsidR="00C67612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E25D4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E25D46">
              <w:rPr>
                <w:rFonts w:ascii="Tahoma" w:hAnsi="Tahoma" w:cs="Tahoma"/>
                <w:sz w:val="16"/>
                <w:szCs w:val="16"/>
              </w:rPr>
              <w:t>1</w:t>
            </w:r>
            <w:r w:rsidR="00E76E5E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="00E76E5E">
              <w:rPr>
                <w:rFonts w:ascii="Tahoma" w:hAnsi="Tahoma" w:cs="Tahoma"/>
                <w:sz w:val="16"/>
                <w:szCs w:val="16"/>
              </w:rPr>
              <w:t>1</w:t>
            </w:r>
            <w:r w:rsidR="00E25D4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C67612" w:rsidRPr="00BA56E0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11160" w:type="dxa"/>
            <w:gridSpan w:val="19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БЮДЖЕТА</w:t>
            </w:r>
            <w:r w:rsidR="00E25D46">
              <w:rPr>
                <w:rFonts w:ascii="Times New Roman" w:hAnsi="Times New Roman" w:cs="Times New Roman"/>
              </w:rPr>
              <w:t xml:space="preserve"> ЧУТЕЕВСКОГО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E76E5E" w:rsidP="00E76E5E">
            <w:pPr>
              <w:pStyle w:val="ConsPlusTit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квартал 2016 год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C67612" w:rsidRPr="000501FF">
              <w:rPr>
                <w:b w:val="0"/>
                <w:bCs w:val="0"/>
                <w:sz w:val="24"/>
                <w:szCs w:val="24"/>
              </w:rPr>
              <w:t>(</w:t>
            </w:r>
            <w:proofErr w:type="gramEnd"/>
            <w:r w:rsidR="00C67612" w:rsidRPr="000501FF">
              <w:rPr>
                <w:b w:val="0"/>
                <w:bCs w:val="0"/>
                <w:sz w:val="24"/>
                <w:szCs w:val="24"/>
              </w:rPr>
              <w:t>рублей)</w:t>
            </w:r>
          </w:p>
        </w:tc>
      </w:tr>
      <w:tr w:rsidR="00C67612" w:rsidRPr="000A3B74" w:rsidTr="00E66479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946D71" w:rsidP="00E66479">
            <w:pPr>
              <w:jc w:val="center"/>
            </w:pPr>
            <w:r>
              <w:rPr>
                <w:b/>
                <w:sz w:val="20"/>
              </w:rPr>
              <w:t>251572,82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E25D46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 w:rsidR="00E25D46">
              <w:rPr>
                <w:b/>
                <w:sz w:val="22"/>
                <w:szCs w:val="22"/>
              </w:rPr>
              <w:t>Чутеевского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946D71" w:rsidP="00E66479">
            <w:pPr>
              <w:jc w:val="center"/>
            </w:pPr>
            <w:r>
              <w:rPr>
                <w:b/>
                <w:sz w:val="20"/>
              </w:rPr>
              <w:t>251572,82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946D7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946D71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946D71" w:rsidP="001A7B84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946D71" w:rsidP="001A7B84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915E77" w:rsidP="00915E77">
            <w:r>
              <w:t xml:space="preserve">        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Default="00915E77" w:rsidP="004B08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8B7A2A" w:rsidRPr="00E41F01" w:rsidRDefault="008B7A2A" w:rsidP="001A7B84">
            <w:pPr>
              <w:jc w:val="center"/>
              <w:rPr>
                <w:b/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Pr="004B08D6" w:rsidRDefault="00915E77" w:rsidP="004B08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B7A2A" w:rsidRPr="004B08D6" w:rsidRDefault="008B7A2A" w:rsidP="001A7B84">
            <w:pPr>
              <w:jc w:val="center"/>
              <w:rPr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Pr="004B08D6" w:rsidRDefault="00915E77" w:rsidP="004B08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B7A2A" w:rsidRPr="004B08D6" w:rsidRDefault="008B7A2A" w:rsidP="001A7B84">
            <w:pPr>
              <w:jc w:val="center"/>
              <w:rPr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CC26D3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29295,2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915E77" w:rsidP="00894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8B7A2A" w:rsidP="004B08D6">
            <w:pPr>
              <w:jc w:val="center"/>
              <w:rPr>
                <w:b/>
              </w:rPr>
            </w:pPr>
            <w:r w:rsidRPr="008B7A2A">
              <w:rPr>
                <w:b/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4B08D6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4B08D6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C26D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75137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8B7A2A" w:rsidRPr="00E41F01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915E77" w:rsidP="001A7B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915E77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9689,83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C26D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62350,79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915E77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915E77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915E77" w:rsidP="004B08D6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915E77" w:rsidP="004B08D6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1A7B84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915E77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915E77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915E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68022,00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E25D46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C43"/>
    <w:rsid w:val="00030B7A"/>
    <w:rsid w:val="000B4264"/>
    <w:rsid w:val="000D1A74"/>
    <w:rsid w:val="001014A4"/>
    <w:rsid w:val="001064BF"/>
    <w:rsid w:val="00137C43"/>
    <w:rsid w:val="00151CDD"/>
    <w:rsid w:val="001A7B84"/>
    <w:rsid w:val="001B454E"/>
    <w:rsid w:val="001C6425"/>
    <w:rsid w:val="001D70C6"/>
    <w:rsid w:val="00214AFF"/>
    <w:rsid w:val="00231B6B"/>
    <w:rsid w:val="003033ED"/>
    <w:rsid w:val="00316685"/>
    <w:rsid w:val="003166EE"/>
    <w:rsid w:val="00355CFA"/>
    <w:rsid w:val="00367B2B"/>
    <w:rsid w:val="003B05DE"/>
    <w:rsid w:val="003C15C4"/>
    <w:rsid w:val="003D5FD0"/>
    <w:rsid w:val="004770EE"/>
    <w:rsid w:val="00481D7C"/>
    <w:rsid w:val="00485A55"/>
    <w:rsid w:val="00495E0F"/>
    <w:rsid w:val="004A7720"/>
    <w:rsid w:val="004B08D6"/>
    <w:rsid w:val="00511B26"/>
    <w:rsid w:val="005333A0"/>
    <w:rsid w:val="00536016"/>
    <w:rsid w:val="00550940"/>
    <w:rsid w:val="0056178D"/>
    <w:rsid w:val="00594976"/>
    <w:rsid w:val="005B46CC"/>
    <w:rsid w:val="005C4A1D"/>
    <w:rsid w:val="005F4302"/>
    <w:rsid w:val="00602BE8"/>
    <w:rsid w:val="0064745B"/>
    <w:rsid w:val="006753DA"/>
    <w:rsid w:val="0069768C"/>
    <w:rsid w:val="006E5B4C"/>
    <w:rsid w:val="00771114"/>
    <w:rsid w:val="00795B03"/>
    <w:rsid w:val="008536D1"/>
    <w:rsid w:val="008553EB"/>
    <w:rsid w:val="00875B13"/>
    <w:rsid w:val="00892228"/>
    <w:rsid w:val="00894B59"/>
    <w:rsid w:val="008B7A2A"/>
    <w:rsid w:val="008D7A68"/>
    <w:rsid w:val="008E793A"/>
    <w:rsid w:val="00901EA1"/>
    <w:rsid w:val="00915E77"/>
    <w:rsid w:val="00946D71"/>
    <w:rsid w:val="00975938"/>
    <w:rsid w:val="009D3D34"/>
    <w:rsid w:val="009F6CCB"/>
    <w:rsid w:val="00A067AE"/>
    <w:rsid w:val="00A65ED1"/>
    <w:rsid w:val="00A730DC"/>
    <w:rsid w:val="00AF4B8A"/>
    <w:rsid w:val="00AF6C99"/>
    <w:rsid w:val="00B50B22"/>
    <w:rsid w:val="00B82B92"/>
    <w:rsid w:val="00BC3DE0"/>
    <w:rsid w:val="00BF0309"/>
    <w:rsid w:val="00C20C6C"/>
    <w:rsid w:val="00C67612"/>
    <w:rsid w:val="00CA70B3"/>
    <w:rsid w:val="00CC26D3"/>
    <w:rsid w:val="00CF440D"/>
    <w:rsid w:val="00CF5F88"/>
    <w:rsid w:val="00D970E0"/>
    <w:rsid w:val="00E21F6A"/>
    <w:rsid w:val="00E25D46"/>
    <w:rsid w:val="00E66479"/>
    <w:rsid w:val="00E76E5E"/>
    <w:rsid w:val="00EB1376"/>
    <w:rsid w:val="00EC4255"/>
    <w:rsid w:val="00ED08E7"/>
    <w:rsid w:val="00F12160"/>
    <w:rsid w:val="00F23945"/>
    <w:rsid w:val="00F759E9"/>
    <w:rsid w:val="00FD2AF8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5DE1-5041-494E-BB59-AB3617DB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5</cp:revision>
  <cp:lastPrinted>2016-04-18T06:36:00Z</cp:lastPrinted>
  <dcterms:created xsi:type="dcterms:W3CDTF">2016-04-18T05:00:00Z</dcterms:created>
  <dcterms:modified xsi:type="dcterms:W3CDTF">2016-04-18T06:37:00Z</dcterms:modified>
</cp:coreProperties>
</file>